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B9" w:rsidRPr="004F3E09" w:rsidRDefault="006516B9" w:rsidP="006516B9">
      <w:pPr>
        <w:widowControl/>
        <w:shd w:val="clear" w:color="auto" w:fill="FFFFFF"/>
        <w:spacing w:before="100" w:beforeAutospacing="1" w:after="100" w:afterAutospacing="1"/>
        <w:ind w:firstLineChars="100" w:firstLine="361"/>
        <w:jc w:val="left"/>
        <w:outlineLvl w:val="1"/>
        <w:rPr>
          <w:rFonts w:ascii="Simsun" w:eastAsia="宋体" w:hAnsi="Simsun" w:cs="宋体" w:hint="eastAsia"/>
          <w:b/>
          <w:bCs/>
          <w:color w:val="333333"/>
          <w:kern w:val="0"/>
          <w:sz w:val="36"/>
          <w:szCs w:val="36"/>
        </w:rPr>
      </w:pPr>
      <w:r>
        <w:rPr>
          <w:rFonts w:ascii="Simsun" w:eastAsia="宋体" w:hAnsi="Simsun" w:cs="宋体"/>
          <w:b/>
          <w:bCs/>
          <w:color w:val="333333"/>
          <w:kern w:val="0"/>
          <w:sz w:val="36"/>
          <w:szCs w:val="36"/>
        </w:rPr>
        <w:t>桂林电子科技大学</w:t>
      </w:r>
      <w:r w:rsidRPr="004F3E09">
        <w:rPr>
          <w:rFonts w:ascii="Simsun" w:eastAsia="宋体" w:hAnsi="Simsun" w:cs="宋体"/>
          <w:b/>
          <w:bCs/>
          <w:color w:val="333333"/>
          <w:kern w:val="0"/>
          <w:sz w:val="36"/>
          <w:szCs w:val="36"/>
        </w:rPr>
        <w:t>2017</w:t>
      </w:r>
      <w:r w:rsidRPr="004F3E09">
        <w:rPr>
          <w:rFonts w:ascii="Simsun" w:eastAsia="宋体" w:hAnsi="Simsun" w:cs="宋体"/>
          <w:b/>
          <w:bCs/>
          <w:color w:val="333333"/>
          <w:kern w:val="0"/>
          <w:sz w:val="36"/>
          <w:szCs w:val="36"/>
        </w:rPr>
        <w:t>年全日制本专科招生章程</w:t>
      </w:r>
    </w:p>
    <w:p w:rsidR="006516B9" w:rsidRDefault="006516B9" w:rsidP="006516B9">
      <w:pPr>
        <w:widowControl/>
        <w:shd w:val="clear" w:color="auto" w:fill="FFFFFF"/>
        <w:spacing w:line="420" w:lineRule="atLeast"/>
        <w:jc w:val="center"/>
        <w:rPr>
          <w:rFonts w:ascii="Simsun" w:hAnsi="Simsun" w:hint="eastAsia"/>
          <w:color w:val="444444"/>
          <w:szCs w:val="21"/>
        </w:rPr>
      </w:pPr>
      <w:r>
        <w:rPr>
          <w:rStyle w:val="a4"/>
          <w:rFonts w:hint="eastAsia"/>
          <w:color w:val="444444"/>
          <w:sz w:val="27"/>
          <w:szCs w:val="27"/>
        </w:rPr>
        <w:t>第一章</w:t>
      </w:r>
      <w:r>
        <w:rPr>
          <w:rStyle w:val="a4"/>
          <w:rFonts w:hint="eastAsia"/>
          <w:color w:val="444444"/>
          <w:sz w:val="27"/>
          <w:szCs w:val="27"/>
        </w:rPr>
        <w:t xml:space="preserve">  </w:t>
      </w:r>
      <w:r>
        <w:rPr>
          <w:rStyle w:val="a4"/>
          <w:rFonts w:hint="eastAsia"/>
          <w:color w:val="444444"/>
          <w:sz w:val="27"/>
          <w:szCs w:val="27"/>
        </w:rPr>
        <w:t>总则</w:t>
      </w:r>
    </w:p>
    <w:p w:rsidR="006516B9" w:rsidRDefault="006516B9" w:rsidP="006516B9">
      <w:pPr>
        <w:shd w:val="clear" w:color="auto" w:fill="FFFFFF"/>
        <w:spacing w:line="420" w:lineRule="atLeast"/>
        <w:jc w:val="lef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第一条</w:t>
      </w:r>
      <w:r>
        <w:rPr>
          <w:rFonts w:hint="eastAsia"/>
          <w:color w:val="444444"/>
          <w:sz w:val="27"/>
          <w:szCs w:val="27"/>
        </w:rPr>
        <w:t xml:space="preserve">  </w:t>
      </w:r>
      <w:r>
        <w:rPr>
          <w:rFonts w:hint="eastAsia"/>
          <w:color w:val="444444"/>
          <w:sz w:val="27"/>
          <w:szCs w:val="27"/>
        </w:rPr>
        <w:t>为规范学校招生工作，保证招生工作顺利进行，根据《中华人民共和国教育法》、《中华人民共和国高等教育法》、《教育部关于做好</w:t>
      </w:r>
      <w:r>
        <w:rPr>
          <w:rFonts w:hint="eastAsia"/>
          <w:color w:val="444444"/>
          <w:sz w:val="27"/>
          <w:szCs w:val="27"/>
        </w:rPr>
        <w:t>2017</w:t>
      </w:r>
      <w:r>
        <w:rPr>
          <w:rFonts w:hint="eastAsia"/>
          <w:color w:val="444444"/>
          <w:sz w:val="27"/>
          <w:szCs w:val="27"/>
        </w:rPr>
        <w:t>年普通高校招生工作的通知》（教学【</w:t>
      </w:r>
      <w:r>
        <w:rPr>
          <w:rFonts w:hint="eastAsia"/>
          <w:color w:val="444444"/>
          <w:sz w:val="27"/>
          <w:szCs w:val="27"/>
        </w:rPr>
        <w:t>2017</w:t>
      </w:r>
      <w:r>
        <w:rPr>
          <w:rFonts w:hint="eastAsia"/>
          <w:color w:val="444444"/>
          <w:sz w:val="27"/>
          <w:szCs w:val="27"/>
        </w:rPr>
        <w:t>】</w:t>
      </w:r>
      <w:r>
        <w:rPr>
          <w:rFonts w:hint="eastAsia"/>
          <w:color w:val="444444"/>
          <w:sz w:val="27"/>
          <w:szCs w:val="27"/>
        </w:rPr>
        <w:t>3</w:t>
      </w:r>
      <w:r>
        <w:rPr>
          <w:rFonts w:hint="eastAsia"/>
          <w:color w:val="444444"/>
          <w:sz w:val="27"/>
          <w:szCs w:val="27"/>
        </w:rPr>
        <w:t>号）及地方有关招生工作政策，结合学校实际，制定本章程。</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第二条</w:t>
      </w:r>
      <w:r>
        <w:rPr>
          <w:rFonts w:hint="eastAsia"/>
          <w:color w:val="444444"/>
          <w:sz w:val="27"/>
          <w:szCs w:val="27"/>
        </w:rPr>
        <w:t xml:space="preserve">  </w:t>
      </w:r>
      <w:r>
        <w:rPr>
          <w:rFonts w:hint="eastAsia"/>
          <w:color w:val="444444"/>
          <w:sz w:val="27"/>
          <w:szCs w:val="27"/>
        </w:rPr>
        <w:t>学校全称：桂林电子科技大学，院校代码：</w:t>
      </w:r>
      <w:r>
        <w:rPr>
          <w:rFonts w:hint="eastAsia"/>
          <w:color w:val="444444"/>
          <w:sz w:val="27"/>
          <w:szCs w:val="27"/>
        </w:rPr>
        <w:t>10595</w:t>
      </w:r>
      <w:r>
        <w:rPr>
          <w:rFonts w:hint="eastAsia"/>
          <w:color w:val="444444"/>
          <w:sz w:val="27"/>
          <w:szCs w:val="27"/>
        </w:rPr>
        <w:t>。</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第三条</w:t>
      </w:r>
      <w:r>
        <w:rPr>
          <w:rFonts w:hint="eastAsia"/>
          <w:color w:val="444444"/>
          <w:sz w:val="27"/>
          <w:szCs w:val="27"/>
        </w:rPr>
        <w:t xml:space="preserve">  </w:t>
      </w:r>
      <w:r>
        <w:rPr>
          <w:rFonts w:hint="eastAsia"/>
          <w:color w:val="444444"/>
          <w:sz w:val="27"/>
          <w:szCs w:val="27"/>
        </w:rPr>
        <w:t>学校为公办、全日制普通高等学校，是工业和信息化部与广西区共建院校，是广西重点建设的高校之一，培养包括高职（专科）、本科、硕士研究生、博士研究生在内的各类高级专门人才。</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第四条</w:t>
      </w:r>
      <w:r>
        <w:rPr>
          <w:rFonts w:hint="eastAsia"/>
          <w:color w:val="444444"/>
          <w:sz w:val="27"/>
          <w:szCs w:val="27"/>
        </w:rPr>
        <w:t xml:space="preserve">  </w:t>
      </w:r>
      <w:r>
        <w:rPr>
          <w:rFonts w:hint="eastAsia"/>
          <w:color w:val="444444"/>
          <w:sz w:val="27"/>
          <w:szCs w:val="27"/>
        </w:rPr>
        <w:t>学校现有三个校区，分别是桂林市金鸡岭校区、桂林</w:t>
      </w:r>
      <w:proofErr w:type="gramStart"/>
      <w:r>
        <w:rPr>
          <w:rFonts w:hint="eastAsia"/>
          <w:color w:val="444444"/>
          <w:sz w:val="27"/>
          <w:szCs w:val="27"/>
        </w:rPr>
        <w:t>市花江</w:t>
      </w:r>
      <w:proofErr w:type="gramEnd"/>
      <w:r>
        <w:rPr>
          <w:rFonts w:hint="eastAsia"/>
          <w:color w:val="444444"/>
          <w:sz w:val="27"/>
          <w:szCs w:val="27"/>
        </w:rPr>
        <w:t>校区、北海市北海校区。应用型本科、高职（专科）各专业办学地点在北海校区。</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第五条</w:t>
      </w:r>
      <w:r>
        <w:rPr>
          <w:rFonts w:hint="eastAsia"/>
          <w:color w:val="444444"/>
          <w:sz w:val="27"/>
          <w:szCs w:val="27"/>
        </w:rPr>
        <w:t xml:space="preserve">  </w:t>
      </w:r>
      <w:r>
        <w:rPr>
          <w:rFonts w:hint="eastAsia"/>
          <w:color w:val="444444"/>
          <w:sz w:val="27"/>
          <w:szCs w:val="27"/>
        </w:rPr>
        <w:t>本章程适用于我校普通本科、高职（专科）招生录取工作。</w:t>
      </w:r>
    </w:p>
    <w:p w:rsidR="006516B9" w:rsidRDefault="006516B9" w:rsidP="006516B9">
      <w:pPr>
        <w:shd w:val="clear" w:color="auto" w:fill="FFFFFF"/>
        <w:spacing w:line="420" w:lineRule="atLeast"/>
        <w:jc w:val="center"/>
        <w:rPr>
          <w:rFonts w:ascii="Simsun" w:hAnsi="Simsun" w:hint="eastAsia"/>
          <w:color w:val="444444"/>
          <w:szCs w:val="21"/>
        </w:rPr>
      </w:pPr>
      <w:r>
        <w:rPr>
          <w:rStyle w:val="a4"/>
          <w:rFonts w:hint="eastAsia"/>
          <w:color w:val="444444"/>
          <w:sz w:val="27"/>
          <w:szCs w:val="27"/>
        </w:rPr>
        <w:t>第二章</w:t>
      </w:r>
      <w:r>
        <w:rPr>
          <w:rStyle w:val="a4"/>
          <w:rFonts w:hint="eastAsia"/>
          <w:color w:val="444444"/>
          <w:sz w:val="27"/>
          <w:szCs w:val="27"/>
        </w:rPr>
        <w:t xml:space="preserve">  </w:t>
      </w:r>
      <w:r>
        <w:rPr>
          <w:rStyle w:val="a4"/>
          <w:rFonts w:hint="eastAsia"/>
          <w:color w:val="444444"/>
          <w:sz w:val="27"/>
          <w:szCs w:val="27"/>
        </w:rPr>
        <w:t>组织机构</w:t>
      </w:r>
    </w:p>
    <w:p w:rsidR="006516B9" w:rsidRDefault="006516B9" w:rsidP="006516B9">
      <w:pPr>
        <w:shd w:val="clear" w:color="auto" w:fill="FFFFFF"/>
        <w:spacing w:line="420" w:lineRule="atLeast"/>
        <w:jc w:val="lef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第六条</w:t>
      </w:r>
      <w:r>
        <w:rPr>
          <w:rFonts w:hint="eastAsia"/>
          <w:color w:val="444444"/>
          <w:sz w:val="27"/>
          <w:szCs w:val="27"/>
        </w:rPr>
        <w:t xml:space="preserve">  </w:t>
      </w:r>
      <w:r>
        <w:rPr>
          <w:rFonts w:hint="eastAsia"/>
          <w:color w:val="444444"/>
          <w:sz w:val="27"/>
          <w:szCs w:val="27"/>
        </w:rPr>
        <w:t>学校成立由校领导和有关部门负责人组成的招生工作领导小组，按照教育部、各省（自治区、直辖市）招生工作政策规定，研究决定学校招生工作重大事项，领导招生工作的组织实施。</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第七条</w:t>
      </w:r>
      <w:r>
        <w:rPr>
          <w:rFonts w:hint="eastAsia"/>
          <w:color w:val="444444"/>
          <w:sz w:val="27"/>
          <w:szCs w:val="27"/>
        </w:rPr>
        <w:t xml:space="preserve">  </w:t>
      </w:r>
      <w:r>
        <w:rPr>
          <w:rFonts w:hint="eastAsia"/>
          <w:color w:val="444444"/>
          <w:sz w:val="27"/>
          <w:szCs w:val="27"/>
        </w:rPr>
        <w:t>招生办公室为学校招生工作常设机构，负责本专科招生日常工作，主要职责为：执行有关招生政策，制定招生章程，开展招生宣传，编报分省分专业招生来源计划，组织实施录取工作，协调和处理录取工作中有关问题，组织对新生录取资格进行复查等。</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lastRenderedPageBreak/>
        <w:t xml:space="preserve">    </w:t>
      </w:r>
      <w:r>
        <w:rPr>
          <w:rFonts w:hint="eastAsia"/>
          <w:color w:val="444444"/>
          <w:sz w:val="27"/>
          <w:szCs w:val="27"/>
        </w:rPr>
        <w:t>第八条</w:t>
      </w:r>
      <w:r>
        <w:rPr>
          <w:rFonts w:hint="eastAsia"/>
          <w:color w:val="444444"/>
          <w:sz w:val="27"/>
          <w:szCs w:val="27"/>
        </w:rPr>
        <w:t xml:space="preserve">  </w:t>
      </w:r>
      <w:r>
        <w:rPr>
          <w:rFonts w:hint="eastAsia"/>
          <w:color w:val="444444"/>
          <w:sz w:val="27"/>
          <w:szCs w:val="27"/>
        </w:rPr>
        <w:t>学校成立招生监督小组，办公室设在学校纪委监察室，负责对招生录取工作进行监督，接受并处理有关举报投诉。</w:t>
      </w:r>
    </w:p>
    <w:p w:rsidR="006516B9" w:rsidRDefault="006516B9" w:rsidP="006516B9">
      <w:pPr>
        <w:shd w:val="clear" w:color="auto" w:fill="FFFFFF"/>
        <w:spacing w:line="420" w:lineRule="atLeast"/>
        <w:jc w:val="center"/>
        <w:rPr>
          <w:rFonts w:ascii="Simsun" w:hAnsi="Simsun" w:hint="eastAsia"/>
          <w:color w:val="444444"/>
          <w:szCs w:val="21"/>
        </w:rPr>
      </w:pPr>
      <w:r>
        <w:rPr>
          <w:rStyle w:val="a4"/>
          <w:rFonts w:hint="eastAsia"/>
          <w:color w:val="444444"/>
          <w:sz w:val="27"/>
          <w:szCs w:val="27"/>
        </w:rPr>
        <w:t>第三章</w:t>
      </w:r>
      <w:r>
        <w:rPr>
          <w:rStyle w:val="a4"/>
          <w:rFonts w:hint="eastAsia"/>
          <w:color w:val="444444"/>
          <w:sz w:val="27"/>
          <w:szCs w:val="27"/>
        </w:rPr>
        <w:t xml:space="preserve">  </w:t>
      </w:r>
      <w:r>
        <w:rPr>
          <w:rStyle w:val="a4"/>
          <w:rFonts w:hint="eastAsia"/>
          <w:color w:val="444444"/>
          <w:sz w:val="27"/>
          <w:szCs w:val="27"/>
        </w:rPr>
        <w:t>招生计划</w:t>
      </w:r>
    </w:p>
    <w:p w:rsidR="006516B9" w:rsidRDefault="006516B9" w:rsidP="006516B9">
      <w:pPr>
        <w:shd w:val="clear" w:color="auto" w:fill="FFFFFF"/>
        <w:spacing w:line="420" w:lineRule="atLeast"/>
        <w:jc w:val="lef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第九条</w:t>
      </w:r>
      <w:r>
        <w:rPr>
          <w:rFonts w:hint="eastAsia"/>
          <w:color w:val="444444"/>
          <w:sz w:val="27"/>
          <w:szCs w:val="27"/>
        </w:rPr>
        <w:t xml:space="preserve">  </w:t>
      </w:r>
      <w:r>
        <w:rPr>
          <w:rFonts w:hint="eastAsia"/>
          <w:color w:val="444444"/>
          <w:sz w:val="27"/>
          <w:szCs w:val="27"/>
        </w:rPr>
        <w:t>学校招生计划通过各省（自治区、直辖市）招生主管部门、学校招生简章、学校网站等向考生和社会公布，以各省（自治区、直辖市）招生主管部门公布的为准。</w:t>
      </w:r>
    </w:p>
    <w:p w:rsidR="006516B9" w:rsidRDefault="006516B9" w:rsidP="006516B9">
      <w:pPr>
        <w:shd w:val="clear" w:color="auto" w:fill="FFFFFF"/>
        <w:spacing w:line="420" w:lineRule="atLeast"/>
        <w:jc w:val="center"/>
        <w:rPr>
          <w:rFonts w:ascii="Simsun" w:hAnsi="Simsun" w:hint="eastAsia"/>
          <w:color w:val="444444"/>
          <w:szCs w:val="21"/>
        </w:rPr>
      </w:pPr>
      <w:r>
        <w:rPr>
          <w:rStyle w:val="a4"/>
          <w:rFonts w:hint="eastAsia"/>
          <w:color w:val="444444"/>
          <w:sz w:val="27"/>
          <w:szCs w:val="27"/>
        </w:rPr>
        <w:t>第四章</w:t>
      </w:r>
      <w:r>
        <w:rPr>
          <w:rStyle w:val="a4"/>
          <w:rFonts w:hint="eastAsia"/>
          <w:color w:val="444444"/>
          <w:sz w:val="27"/>
          <w:szCs w:val="27"/>
        </w:rPr>
        <w:t xml:space="preserve">  </w:t>
      </w:r>
      <w:r>
        <w:rPr>
          <w:rStyle w:val="a4"/>
          <w:rFonts w:hint="eastAsia"/>
          <w:color w:val="444444"/>
          <w:sz w:val="27"/>
          <w:szCs w:val="27"/>
        </w:rPr>
        <w:t>录取规则</w:t>
      </w:r>
    </w:p>
    <w:p w:rsidR="006516B9" w:rsidRDefault="006516B9" w:rsidP="006516B9">
      <w:pPr>
        <w:shd w:val="clear" w:color="auto" w:fill="FFFFFF"/>
        <w:spacing w:line="420" w:lineRule="atLeast"/>
        <w:jc w:val="lef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第十条</w:t>
      </w:r>
      <w:r>
        <w:rPr>
          <w:rFonts w:hint="eastAsia"/>
          <w:color w:val="444444"/>
          <w:sz w:val="27"/>
          <w:szCs w:val="27"/>
        </w:rPr>
        <w:t xml:space="preserve">  </w:t>
      </w:r>
      <w:r>
        <w:rPr>
          <w:rFonts w:hint="eastAsia"/>
          <w:color w:val="444444"/>
          <w:sz w:val="27"/>
          <w:szCs w:val="27"/>
        </w:rPr>
        <w:t>学校招生录取工作严格执行教育部、各省（自治区、直辖市）的有关政策规定，坚持公平、公正、公开、择优录取的原则。</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第十一条</w:t>
      </w:r>
      <w:r>
        <w:rPr>
          <w:rFonts w:hint="eastAsia"/>
          <w:color w:val="444444"/>
          <w:sz w:val="27"/>
          <w:szCs w:val="27"/>
        </w:rPr>
        <w:t xml:space="preserve">  </w:t>
      </w:r>
      <w:r>
        <w:rPr>
          <w:rFonts w:hint="eastAsia"/>
          <w:color w:val="444444"/>
          <w:sz w:val="27"/>
          <w:szCs w:val="27"/>
        </w:rPr>
        <w:t>我校接受各省（自治区、直辖市）招生主管部门制定的有关加分政策。</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第十二条</w:t>
      </w:r>
      <w:r>
        <w:rPr>
          <w:rFonts w:hint="eastAsia"/>
          <w:color w:val="444444"/>
          <w:sz w:val="27"/>
          <w:szCs w:val="27"/>
        </w:rPr>
        <w:t xml:space="preserve">  </w:t>
      </w:r>
      <w:r>
        <w:rPr>
          <w:rFonts w:hint="eastAsia"/>
          <w:color w:val="444444"/>
          <w:sz w:val="27"/>
          <w:szCs w:val="27"/>
        </w:rPr>
        <w:t>在实行非平行志愿填报方式的各省（自治区、直辖市），我校在第一院校志愿生源不足的情况下，可</w:t>
      </w:r>
      <w:proofErr w:type="gramStart"/>
      <w:r>
        <w:rPr>
          <w:rFonts w:hint="eastAsia"/>
          <w:color w:val="444444"/>
          <w:sz w:val="27"/>
          <w:szCs w:val="27"/>
        </w:rPr>
        <w:t>接收非</w:t>
      </w:r>
      <w:proofErr w:type="gramEnd"/>
      <w:r>
        <w:rPr>
          <w:rFonts w:hint="eastAsia"/>
          <w:color w:val="444444"/>
          <w:sz w:val="27"/>
          <w:szCs w:val="27"/>
        </w:rPr>
        <w:t>第一院校志愿的考生。</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第十三条</w:t>
      </w:r>
      <w:r>
        <w:rPr>
          <w:rFonts w:hint="eastAsia"/>
          <w:color w:val="444444"/>
          <w:sz w:val="27"/>
          <w:szCs w:val="27"/>
        </w:rPr>
        <w:t xml:space="preserve">  </w:t>
      </w:r>
      <w:r>
        <w:rPr>
          <w:rFonts w:hint="eastAsia"/>
          <w:color w:val="444444"/>
          <w:sz w:val="27"/>
          <w:szCs w:val="27"/>
        </w:rPr>
        <w:t>录取时充分尊重考生所填专业志愿，第一专业志愿不能满足时，将投档成绩减去专业分数级差，按第二专业志愿录取，依此类推，每个专业志愿分数级差均为</w:t>
      </w:r>
      <w:r>
        <w:rPr>
          <w:rFonts w:hint="eastAsia"/>
          <w:color w:val="444444"/>
          <w:sz w:val="27"/>
          <w:szCs w:val="27"/>
        </w:rPr>
        <w:t>1</w:t>
      </w:r>
      <w:r>
        <w:rPr>
          <w:rFonts w:hint="eastAsia"/>
          <w:color w:val="444444"/>
          <w:sz w:val="27"/>
          <w:szCs w:val="27"/>
        </w:rPr>
        <w:t>分。所有专业志愿均无法满足时，服从专业调剂的考生由学校根据录取情况调剂至其他专业，不服从调剂者档案退回。</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第十四条</w:t>
      </w:r>
      <w:r>
        <w:rPr>
          <w:rFonts w:hint="eastAsia"/>
          <w:color w:val="444444"/>
          <w:sz w:val="27"/>
          <w:szCs w:val="27"/>
        </w:rPr>
        <w:t xml:space="preserve">  </w:t>
      </w:r>
      <w:r>
        <w:rPr>
          <w:rFonts w:hint="eastAsia"/>
          <w:color w:val="444444"/>
          <w:sz w:val="27"/>
          <w:szCs w:val="27"/>
        </w:rPr>
        <w:t>当考生投档成绩或投档成绩减去专业分数级差后出现分数相同的情况，则按照以下排序规则排出位次进行录取。</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理工科类考生按以下规则排出位次：</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总分（总成绩</w:t>
      </w:r>
      <w:r>
        <w:rPr>
          <w:rFonts w:hint="eastAsia"/>
          <w:color w:val="444444"/>
          <w:sz w:val="27"/>
          <w:szCs w:val="27"/>
        </w:rPr>
        <w:t>+</w:t>
      </w:r>
      <w:r>
        <w:rPr>
          <w:rFonts w:hint="eastAsia"/>
          <w:color w:val="444444"/>
          <w:sz w:val="27"/>
          <w:szCs w:val="27"/>
        </w:rPr>
        <w:t>加分分值）——总成绩（高考各科成绩之和）——数</w:t>
      </w:r>
      <w:r>
        <w:rPr>
          <w:rFonts w:hint="eastAsia"/>
          <w:color w:val="444444"/>
          <w:sz w:val="27"/>
          <w:szCs w:val="27"/>
        </w:rPr>
        <w:lastRenderedPageBreak/>
        <w:t>学科成绩——语文科成绩——综合科成绩——外语科成绩（不含口试成绩）。</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文史科类考生按以下规则排出位次：</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总分（总成绩</w:t>
      </w:r>
      <w:r>
        <w:rPr>
          <w:rFonts w:hint="eastAsia"/>
          <w:color w:val="444444"/>
          <w:sz w:val="27"/>
          <w:szCs w:val="27"/>
        </w:rPr>
        <w:t>+</w:t>
      </w:r>
      <w:r>
        <w:rPr>
          <w:rFonts w:hint="eastAsia"/>
          <w:color w:val="444444"/>
          <w:sz w:val="27"/>
          <w:szCs w:val="27"/>
        </w:rPr>
        <w:t>加分分值）——总成绩（高考各科成绩之和）——语文科成绩——数学科成绩——综合科成绩——外语科成绩（不含口试成绩）。</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第十五条</w:t>
      </w:r>
      <w:r>
        <w:rPr>
          <w:rFonts w:hint="eastAsia"/>
          <w:color w:val="444444"/>
          <w:sz w:val="27"/>
          <w:szCs w:val="27"/>
        </w:rPr>
        <w:t xml:space="preserve">  </w:t>
      </w:r>
      <w:r>
        <w:rPr>
          <w:rFonts w:hint="eastAsia"/>
          <w:color w:val="444444"/>
          <w:sz w:val="27"/>
          <w:szCs w:val="27"/>
        </w:rPr>
        <w:t>按照内蒙古自治区教育招生考试中心有关文件规定，我校在内蒙古自治区实行“招生计划</w:t>
      </w:r>
      <w:r>
        <w:rPr>
          <w:rFonts w:hint="eastAsia"/>
          <w:color w:val="444444"/>
          <w:sz w:val="27"/>
          <w:szCs w:val="27"/>
        </w:rPr>
        <w:t>1:1</w:t>
      </w:r>
      <w:r>
        <w:rPr>
          <w:rFonts w:hint="eastAsia"/>
          <w:color w:val="444444"/>
          <w:sz w:val="27"/>
          <w:szCs w:val="27"/>
        </w:rPr>
        <w:t>范围内按专业志愿排队录取”的录取规则。</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第十六条艺术类专业考生按综合分从高到低顺序录取。综合分由投档文化分、艺术分折合成百分制组成，权重比为</w:t>
      </w:r>
      <w:r>
        <w:rPr>
          <w:rFonts w:hint="eastAsia"/>
          <w:color w:val="444444"/>
          <w:sz w:val="27"/>
          <w:szCs w:val="27"/>
        </w:rPr>
        <w:t>4:6</w:t>
      </w:r>
      <w:r>
        <w:rPr>
          <w:rFonts w:hint="eastAsia"/>
          <w:color w:val="444444"/>
          <w:sz w:val="27"/>
          <w:szCs w:val="27"/>
        </w:rPr>
        <w:t>，二者直接乘各自权重之和为综合分值。</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第十七条</w:t>
      </w:r>
      <w:r>
        <w:rPr>
          <w:rFonts w:hint="eastAsia"/>
          <w:color w:val="444444"/>
          <w:sz w:val="27"/>
          <w:szCs w:val="27"/>
        </w:rPr>
        <w:t xml:space="preserve">  </w:t>
      </w:r>
      <w:r>
        <w:rPr>
          <w:rFonts w:hint="eastAsia"/>
          <w:color w:val="444444"/>
          <w:sz w:val="27"/>
          <w:szCs w:val="27"/>
        </w:rPr>
        <w:t>在</w:t>
      </w:r>
      <w:proofErr w:type="gramStart"/>
      <w:r>
        <w:rPr>
          <w:rFonts w:hint="eastAsia"/>
          <w:color w:val="444444"/>
          <w:sz w:val="27"/>
          <w:szCs w:val="27"/>
        </w:rPr>
        <w:t>设有校考的</w:t>
      </w:r>
      <w:proofErr w:type="gramEnd"/>
      <w:r>
        <w:rPr>
          <w:rFonts w:hint="eastAsia"/>
          <w:color w:val="444444"/>
          <w:sz w:val="27"/>
          <w:szCs w:val="27"/>
        </w:rPr>
        <w:t>省（自治区、直辖市），艺术分采用我校</w:t>
      </w:r>
      <w:proofErr w:type="gramStart"/>
      <w:r>
        <w:rPr>
          <w:rFonts w:hint="eastAsia"/>
          <w:color w:val="444444"/>
          <w:sz w:val="27"/>
          <w:szCs w:val="27"/>
        </w:rPr>
        <w:t>校</w:t>
      </w:r>
      <w:proofErr w:type="gramEnd"/>
      <w:r>
        <w:rPr>
          <w:rFonts w:hint="eastAsia"/>
          <w:color w:val="444444"/>
          <w:sz w:val="27"/>
          <w:szCs w:val="27"/>
        </w:rPr>
        <w:t>考成绩；在</w:t>
      </w:r>
      <w:proofErr w:type="gramStart"/>
      <w:r>
        <w:rPr>
          <w:rFonts w:hint="eastAsia"/>
          <w:color w:val="444444"/>
          <w:sz w:val="27"/>
          <w:szCs w:val="27"/>
        </w:rPr>
        <w:t>未设校考的</w:t>
      </w:r>
      <w:proofErr w:type="gramEnd"/>
      <w:r>
        <w:rPr>
          <w:rFonts w:hint="eastAsia"/>
          <w:color w:val="444444"/>
          <w:sz w:val="27"/>
          <w:szCs w:val="27"/>
        </w:rPr>
        <w:t>省（自治区、直辖市），艺术分采用当地艺术统考成绩。在校考生源不足的情况下，经所在省（自治区、直辖市）招生主管部门批准，可采用当地艺术统考成绩录取，综合分计算办法及录取规则同第十六条。</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第十八条</w:t>
      </w:r>
      <w:r>
        <w:rPr>
          <w:rFonts w:hint="eastAsia"/>
          <w:color w:val="444444"/>
          <w:sz w:val="27"/>
          <w:szCs w:val="27"/>
        </w:rPr>
        <w:t xml:space="preserve">  </w:t>
      </w:r>
      <w:r>
        <w:rPr>
          <w:rFonts w:hint="eastAsia"/>
          <w:color w:val="444444"/>
          <w:sz w:val="27"/>
          <w:szCs w:val="27"/>
        </w:rPr>
        <w:t>报考我校高水平运动队（网球）的考生经我校专业测试达到合格要求者，我校将按照教育部及各省（自治区、直辖市）有关文件的规定，根据考生高考成绩、所填报的专业志愿，择优录取到相应专业学习。</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第十九条</w:t>
      </w:r>
      <w:r>
        <w:rPr>
          <w:rFonts w:hint="eastAsia"/>
          <w:color w:val="444444"/>
          <w:sz w:val="27"/>
          <w:szCs w:val="27"/>
        </w:rPr>
        <w:t xml:space="preserve">  </w:t>
      </w:r>
      <w:r>
        <w:rPr>
          <w:rFonts w:hint="eastAsia"/>
          <w:color w:val="444444"/>
          <w:sz w:val="27"/>
          <w:szCs w:val="27"/>
        </w:rPr>
        <w:t>我校各专业外语教学只开设英语课程（外国语言文学类专</w:t>
      </w:r>
      <w:r>
        <w:rPr>
          <w:rFonts w:hint="eastAsia"/>
          <w:color w:val="444444"/>
          <w:sz w:val="27"/>
          <w:szCs w:val="27"/>
        </w:rPr>
        <w:lastRenderedPageBreak/>
        <w:t>业除外）。报考英语专业的考生统考外语语种限定为英语。</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第二十条</w:t>
      </w:r>
      <w:r>
        <w:rPr>
          <w:rFonts w:hint="eastAsia"/>
          <w:color w:val="444444"/>
          <w:sz w:val="27"/>
          <w:szCs w:val="27"/>
        </w:rPr>
        <w:t xml:space="preserve">  </w:t>
      </w:r>
      <w:r>
        <w:rPr>
          <w:rFonts w:hint="eastAsia"/>
          <w:color w:val="444444"/>
          <w:sz w:val="27"/>
          <w:szCs w:val="27"/>
        </w:rPr>
        <w:t>我校按大类招生的专业，学生入学一年或两年后，根据学校相关规定在专业大类内确定专业。</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第二十一条</w:t>
      </w:r>
      <w:r>
        <w:rPr>
          <w:rFonts w:hint="eastAsia"/>
          <w:color w:val="444444"/>
          <w:sz w:val="27"/>
          <w:szCs w:val="27"/>
        </w:rPr>
        <w:t xml:space="preserve">  </w:t>
      </w:r>
      <w:r>
        <w:rPr>
          <w:rFonts w:hint="eastAsia"/>
          <w:color w:val="444444"/>
          <w:sz w:val="27"/>
          <w:szCs w:val="27"/>
        </w:rPr>
        <w:t>报考我校艺术类专业的考生要求无色盲、色弱。</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第二十二条</w:t>
      </w:r>
      <w:r>
        <w:rPr>
          <w:rFonts w:hint="eastAsia"/>
          <w:color w:val="444444"/>
          <w:sz w:val="27"/>
          <w:szCs w:val="27"/>
        </w:rPr>
        <w:t xml:space="preserve">  </w:t>
      </w:r>
      <w:r>
        <w:rPr>
          <w:rFonts w:hint="eastAsia"/>
          <w:color w:val="444444"/>
          <w:sz w:val="27"/>
          <w:szCs w:val="27"/>
        </w:rPr>
        <w:t>各专业录取时对考生性别、应往届均无限制。</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第二十三条</w:t>
      </w:r>
      <w:r>
        <w:rPr>
          <w:rFonts w:hint="eastAsia"/>
          <w:color w:val="444444"/>
          <w:sz w:val="27"/>
          <w:szCs w:val="27"/>
        </w:rPr>
        <w:t xml:space="preserve">  </w:t>
      </w:r>
      <w:r>
        <w:rPr>
          <w:rFonts w:hint="eastAsia"/>
          <w:color w:val="444444"/>
          <w:sz w:val="27"/>
          <w:szCs w:val="27"/>
        </w:rPr>
        <w:t>报考我校国际邮轮乘务管理专业（高职）的考生年龄在</w:t>
      </w:r>
      <w:r>
        <w:rPr>
          <w:rFonts w:hint="eastAsia"/>
          <w:color w:val="444444"/>
          <w:sz w:val="27"/>
          <w:szCs w:val="27"/>
        </w:rPr>
        <w:t>16-22</w:t>
      </w:r>
      <w:r>
        <w:rPr>
          <w:rFonts w:hint="eastAsia"/>
          <w:color w:val="444444"/>
          <w:sz w:val="27"/>
          <w:szCs w:val="27"/>
        </w:rPr>
        <w:t>岁之间，男性身高不低于</w:t>
      </w:r>
      <w:r>
        <w:rPr>
          <w:rFonts w:hint="eastAsia"/>
          <w:color w:val="444444"/>
          <w:sz w:val="27"/>
          <w:szCs w:val="27"/>
        </w:rPr>
        <w:t>168CM</w:t>
      </w:r>
      <w:r>
        <w:rPr>
          <w:rFonts w:hint="eastAsia"/>
          <w:color w:val="444444"/>
          <w:sz w:val="27"/>
          <w:szCs w:val="27"/>
        </w:rPr>
        <w:t>，女性身高不低于</w:t>
      </w:r>
      <w:r>
        <w:rPr>
          <w:rFonts w:hint="eastAsia"/>
          <w:color w:val="444444"/>
          <w:sz w:val="27"/>
          <w:szCs w:val="27"/>
        </w:rPr>
        <w:t>158CM</w:t>
      </w:r>
      <w:r>
        <w:rPr>
          <w:rFonts w:hint="eastAsia"/>
          <w:color w:val="444444"/>
          <w:sz w:val="27"/>
          <w:szCs w:val="27"/>
        </w:rPr>
        <w:t>。</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第二十四条</w:t>
      </w:r>
      <w:r>
        <w:rPr>
          <w:rFonts w:hint="eastAsia"/>
          <w:color w:val="444444"/>
          <w:sz w:val="27"/>
          <w:szCs w:val="27"/>
        </w:rPr>
        <w:t xml:space="preserve">  </w:t>
      </w:r>
      <w:r>
        <w:rPr>
          <w:rFonts w:hint="eastAsia"/>
          <w:color w:val="444444"/>
          <w:sz w:val="27"/>
          <w:szCs w:val="27"/>
        </w:rPr>
        <w:t>被我校录取的新生，应在我校规定的时间到校办理报到等手续。不能按时报到的新生，应向我校提出书面申请，经同意方可延期报到。对未经我校同意逾期不报到的新生，视为自行放弃入学资格。新生入学后，学校将根据有关规定进行新生录取资格复查和身体健康状况复查，凡不符合录取要求或弄虚作假者，取消入学资格。</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第二十五条</w:t>
      </w:r>
      <w:r>
        <w:rPr>
          <w:rFonts w:hint="eastAsia"/>
          <w:color w:val="444444"/>
          <w:sz w:val="27"/>
          <w:szCs w:val="27"/>
        </w:rPr>
        <w:t xml:space="preserve">  </w:t>
      </w:r>
      <w:r>
        <w:rPr>
          <w:rFonts w:hint="eastAsia"/>
          <w:color w:val="444444"/>
          <w:sz w:val="27"/>
          <w:szCs w:val="27"/>
        </w:rPr>
        <w:t>体检标准以教育部、卫生部和中国残疾人联合会制订的《普通高等学校招生体检工作指导意见》为依据。</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第二十六条</w:t>
      </w:r>
      <w:r>
        <w:rPr>
          <w:rFonts w:hint="eastAsia"/>
          <w:color w:val="444444"/>
          <w:sz w:val="27"/>
          <w:szCs w:val="27"/>
        </w:rPr>
        <w:t xml:space="preserve">  </w:t>
      </w:r>
      <w:r>
        <w:rPr>
          <w:rFonts w:hint="eastAsia"/>
          <w:color w:val="444444"/>
          <w:sz w:val="27"/>
          <w:szCs w:val="27"/>
        </w:rPr>
        <w:t>招生录取工作在学校纪委、监察室监督下进行。</w:t>
      </w:r>
    </w:p>
    <w:p w:rsidR="006516B9" w:rsidRDefault="006516B9" w:rsidP="006516B9">
      <w:pPr>
        <w:shd w:val="clear" w:color="auto" w:fill="FFFFFF"/>
        <w:spacing w:line="420" w:lineRule="atLeast"/>
        <w:jc w:val="center"/>
        <w:rPr>
          <w:rFonts w:ascii="Simsun" w:hAnsi="Simsun" w:hint="eastAsia"/>
          <w:color w:val="444444"/>
          <w:szCs w:val="21"/>
        </w:rPr>
      </w:pPr>
      <w:r>
        <w:rPr>
          <w:rStyle w:val="a4"/>
          <w:rFonts w:hint="eastAsia"/>
          <w:color w:val="444444"/>
          <w:sz w:val="27"/>
          <w:szCs w:val="27"/>
        </w:rPr>
        <w:t>第五章</w:t>
      </w:r>
      <w:r>
        <w:rPr>
          <w:rStyle w:val="a4"/>
          <w:rFonts w:hint="eastAsia"/>
          <w:color w:val="444444"/>
          <w:sz w:val="27"/>
          <w:szCs w:val="27"/>
        </w:rPr>
        <w:t xml:space="preserve">  </w:t>
      </w:r>
      <w:r>
        <w:rPr>
          <w:rStyle w:val="a4"/>
          <w:rFonts w:hint="eastAsia"/>
          <w:color w:val="444444"/>
          <w:sz w:val="27"/>
          <w:szCs w:val="27"/>
        </w:rPr>
        <w:t>收费标准</w:t>
      </w:r>
    </w:p>
    <w:p w:rsidR="006516B9" w:rsidRDefault="006516B9" w:rsidP="006516B9">
      <w:pPr>
        <w:shd w:val="clear" w:color="auto" w:fill="FFFFFF"/>
        <w:spacing w:line="420" w:lineRule="atLeast"/>
        <w:jc w:val="lef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第二十七条</w:t>
      </w:r>
      <w:r>
        <w:rPr>
          <w:rFonts w:hint="eastAsia"/>
          <w:color w:val="444444"/>
          <w:sz w:val="27"/>
          <w:szCs w:val="27"/>
        </w:rPr>
        <w:t xml:space="preserve">  </w:t>
      </w:r>
      <w:r>
        <w:rPr>
          <w:rFonts w:hint="eastAsia"/>
          <w:color w:val="444444"/>
          <w:sz w:val="27"/>
          <w:szCs w:val="27"/>
        </w:rPr>
        <w:t>学费标准</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1.</w:t>
      </w:r>
      <w:r>
        <w:rPr>
          <w:rFonts w:hint="eastAsia"/>
          <w:color w:val="444444"/>
          <w:sz w:val="27"/>
          <w:szCs w:val="27"/>
        </w:rPr>
        <w:t>普通本科专业按学分收费</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新生报到时，艺术类专业预收</w:t>
      </w:r>
      <w:r>
        <w:rPr>
          <w:rFonts w:hint="eastAsia"/>
          <w:color w:val="444444"/>
          <w:sz w:val="27"/>
          <w:szCs w:val="27"/>
        </w:rPr>
        <w:t>12000</w:t>
      </w:r>
      <w:r>
        <w:rPr>
          <w:rFonts w:hint="eastAsia"/>
          <w:color w:val="444444"/>
          <w:sz w:val="27"/>
          <w:szCs w:val="27"/>
        </w:rPr>
        <w:t>元</w:t>
      </w:r>
      <w:r>
        <w:rPr>
          <w:rFonts w:hint="eastAsia"/>
          <w:color w:val="444444"/>
          <w:sz w:val="27"/>
          <w:szCs w:val="27"/>
        </w:rPr>
        <w:t>/</w:t>
      </w:r>
      <w:r>
        <w:rPr>
          <w:rFonts w:hint="eastAsia"/>
          <w:color w:val="444444"/>
          <w:sz w:val="27"/>
          <w:szCs w:val="27"/>
        </w:rPr>
        <w:t>人·学年，其他专业预收</w:t>
      </w:r>
      <w:r>
        <w:rPr>
          <w:rFonts w:hint="eastAsia"/>
          <w:color w:val="444444"/>
          <w:sz w:val="27"/>
          <w:szCs w:val="27"/>
        </w:rPr>
        <w:t>5000</w:t>
      </w:r>
      <w:r>
        <w:rPr>
          <w:rFonts w:hint="eastAsia"/>
          <w:color w:val="444444"/>
          <w:sz w:val="27"/>
          <w:szCs w:val="27"/>
        </w:rPr>
        <w:t>—</w:t>
      </w:r>
      <w:r>
        <w:rPr>
          <w:rFonts w:hint="eastAsia"/>
          <w:color w:val="444444"/>
          <w:sz w:val="27"/>
          <w:szCs w:val="27"/>
        </w:rPr>
        <w:t>5500</w:t>
      </w:r>
      <w:r>
        <w:rPr>
          <w:rFonts w:hint="eastAsia"/>
          <w:color w:val="444444"/>
          <w:sz w:val="27"/>
          <w:szCs w:val="27"/>
        </w:rPr>
        <w:t>元</w:t>
      </w:r>
      <w:r>
        <w:rPr>
          <w:rFonts w:hint="eastAsia"/>
          <w:color w:val="444444"/>
          <w:sz w:val="27"/>
          <w:szCs w:val="27"/>
        </w:rPr>
        <w:t>/</w:t>
      </w:r>
      <w:r>
        <w:rPr>
          <w:rFonts w:hint="eastAsia"/>
          <w:color w:val="444444"/>
          <w:sz w:val="27"/>
          <w:szCs w:val="27"/>
        </w:rPr>
        <w:t>人·学年。</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2.</w:t>
      </w:r>
      <w:r>
        <w:rPr>
          <w:rFonts w:hint="eastAsia"/>
          <w:color w:val="444444"/>
          <w:sz w:val="27"/>
          <w:szCs w:val="27"/>
        </w:rPr>
        <w:t>应用型本科专业：物流管理专业</w:t>
      </w:r>
      <w:r>
        <w:rPr>
          <w:rFonts w:hint="eastAsia"/>
          <w:color w:val="444444"/>
          <w:sz w:val="27"/>
          <w:szCs w:val="27"/>
        </w:rPr>
        <w:t>7000</w:t>
      </w:r>
      <w:r>
        <w:rPr>
          <w:rFonts w:hint="eastAsia"/>
          <w:color w:val="444444"/>
          <w:sz w:val="27"/>
          <w:szCs w:val="27"/>
        </w:rPr>
        <w:t>元</w:t>
      </w:r>
      <w:r>
        <w:rPr>
          <w:rFonts w:hint="eastAsia"/>
          <w:color w:val="444444"/>
          <w:sz w:val="27"/>
          <w:szCs w:val="27"/>
        </w:rPr>
        <w:t>/</w:t>
      </w:r>
      <w:r>
        <w:rPr>
          <w:rFonts w:hint="eastAsia"/>
          <w:color w:val="444444"/>
          <w:sz w:val="27"/>
          <w:szCs w:val="27"/>
        </w:rPr>
        <w:t>人·学年，其他专业</w:t>
      </w:r>
      <w:r>
        <w:rPr>
          <w:rFonts w:hint="eastAsia"/>
          <w:color w:val="444444"/>
          <w:sz w:val="27"/>
          <w:szCs w:val="27"/>
        </w:rPr>
        <w:t>7500</w:t>
      </w:r>
      <w:r>
        <w:rPr>
          <w:rFonts w:hint="eastAsia"/>
          <w:color w:val="444444"/>
          <w:sz w:val="27"/>
          <w:szCs w:val="27"/>
        </w:rPr>
        <w:t>元</w:t>
      </w:r>
      <w:r>
        <w:rPr>
          <w:rFonts w:hint="eastAsia"/>
          <w:color w:val="444444"/>
          <w:sz w:val="27"/>
          <w:szCs w:val="27"/>
        </w:rPr>
        <w:t>/</w:t>
      </w:r>
      <w:r>
        <w:rPr>
          <w:rFonts w:hint="eastAsia"/>
          <w:color w:val="444444"/>
          <w:sz w:val="27"/>
          <w:szCs w:val="27"/>
        </w:rPr>
        <w:t>人·学年。</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lastRenderedPageBreak/>
        <w:t>    3.</w:t>
      </w:r>
      <w:r>
        <w:rPr>
          <w:rFonts w:hint="eastAsia"/>
          <w:color w:val="444444"/>
          <w:sz w:val="27"/>
          <w:szCs w:val="27"/>
        </w:rPr>
        <w:t>中外校际交流本科项目：国内学习期间，工科类专业</w:t>
      </w:r>
      <w:r>
        <w:rPr>
          <w:rFonts w:hint="eastAsia"/>
          <w:color w:val="444444"/>
          <w:sz w:val="27"/>
          <w:szCs w:val="27"/>
        </w:rPr>
        <w:t>22000</w:t>
      </w:r>
      <w:r>
        <w:rPr>
          <w:rFonts w:hint="eastAsia"/>
          <w:color w:val="444444"/>
          <w:sz w:val="27"/>
          <w:szCs w:val="27"/>
        </w:rPr>
        <w:t>元</w:t>
      </w:r>
      <w:r>
        <w:rPr>
          <w:rFonts w:hint="eastAsia"/>
          <w:color w:val="444444"/>
          <w:sz w:val="27"/>
          <w:szCs w:val="27"/>
        </w:rPr>
        <w:t>/</w:t>
      </w:r>
      <w:r>
        <w:rPr>
          <w:rFonts w:hint="eastAsia"/>
          <w:color w:val="444444"/>
          <w:sz w:val="27"/>
          <w:szCs w:val="27"/>
        </w:rPr>
        <w:t>人·学年，管理类专业</w:t>
      </w:r>
      <w:r>
        <w:rPr>
          <w:rFonts w:hint="eastAsia"/>
          <w:color w:val="444444"/>
          <w:sz w:val="27"/>
          <w:szCs w:val="27"/>
        </w:rPr>
        <w:t>21000</w:t>
      </w:r>
      <w:r>
        <w:rPr>
          <w:rFonts w:hint="eastAsia"/>
          <w:color w:val="444444"/>
          <w:sz w:val="27"/>
          <w:szCs w:val="27"/>
        </w:rPr>
        <w:t>元</w:t>
      </w:r>
      <w:r>
        <w:rPr>
          <w:rFonts w:hint="eastAsia"/>
          <w:color w:val="444444"/>
          <w:sz w:val="27"/>
          <w:szCs w:val="27"/>
        </w:rPr>
        <w:t>/</w:t>
      </w:r>
      <w:r>
        <w:rPr>
          <w:rFonts w:hint="eastAsia"/>
          <w:color w:val="444444"/>
          <w:sz w:val="27"/>
          <w:szCs w:val="27"/>
        </w:rPr>
        <w:t>人·学年；国外学习期间，费用执行外方标准。</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4.</w:t>
      </w:r>
      <w:r>
        <w:rPr>
          <w:rFonts w:hint="eastAsia"/>
          <w:color w:val="444444"/>
          <w:sz w:val="27"/>
          <w:szCs w:val="27"/>
        </w:rPr>
        <w:t>高职（专科）：艺术类专业</w:t>
      </w:r>
      <w:r>
        <w:rPr>
          <w:rFonts w:hint="eastAsia"/>
          <w:color w:val="444444"/>
          <w:sz w:val="27"/>
          <w:szCs w:val="27"/>
        </w:rPr>
        <w:t>8500</w:t>
      </w:r>
      <w:r>
        <w:rPr>
          <w:rFonts w:hint="eastAsia"/>
          <w:color w:val="444444"/>
          <w:sz w:val="27"/>
          <w:szCs w:val="27"/>
        </w:rPr>
        <w:t>—</w:t>
      </w:r>
      <w:r>
        <w:rPr>
          <w:rFonts w:hint="eastAsia"/>
          <w:color w:val="444444"/>
          <w:sz w:val="27"/>
          <w:szCs w:val="27"/>
        </w:rPr>
        <w:t>9000</w:t>
      </w:r>
      <w:r>
        <w:rPr>
          <w:rFonts w:hint="eastAsia"/>
          <w:color w:val="444444"/>
          <w:sz w:val="27"/>
          <w:szCs w:val="27"/>
        </w:rPr>
        <w:t>元</w:t>
      </w:r>
      <w:r>
        <w:rPr>
          <w:rFonts w:hint="eastAsia"/>
          <w:color w:val="444444"/>
          <w:sz w:val="27"/>
          <w:szCs w:val="27"/>
        </w:rPr>
        <w:t>/</w:t>
      </w:r>
      <w:r>
        <w:rPr>
          <w:rFonts w:hint="eastAsia"/>
          <w:color w:val="444444"/>
          <w:sz w:val="27"/>
          <w:szCs w:val="27"/>
        </w:rPr>
        <w:t>人·学年；工科类专业</w:t>
      </w:r>
      <w:r>
        <w:rPr>
          <w:rFonts w:hint="eastAsia"/>
          <w:color w:val="444444"/>
          <w:sz w:val="27"/>
          <w:szCs w:val="27"/>
        </w:rPr>
        <w:t>7500</w:t>
      </w:r>
      <w:r>
        <w:rPr>
          <w:rFonts w:hint="eastAsia"/>
          <w:color w:val="444444"/>
          <w:sz w:val="27"/>
          <w:szCs w:val="27"/>
        </w:rPr>
        <w:t>—</w:t>
      </w:r>
      <w:r>
        <w:rPr>
          <w:rFonts w:hint="eastAsia"/>
          <w:color w:val="444444"/>
          <w:sz w:val="27"/>
          <w:szCs w:val="27"/>
        </w:rPr>
        <w:t>8500</w:t>
      </w:r>
      <w:r>
        <w:rPr>
          <w:rFonts w:hint="eastAsia"/>
          <w:color w:val="444444"/>
          <w:sz w:val="27"/>
          <w:szCs w:val="27"/>
        </w:rPr>
        <w:t>元</w:t>
      </w:r>
      <w:r>
        <w:rPr>
          <w:rFonts w:hint="eastAsia"/>
          <w:color w:val="444444"/>
          <w:sz w:val="27"/>
          <w:szCs w:val="27"/>
        </w:rPr>
        <w:t>/</w:t>
      </w:r>
      <w:r>
        <w:rPr>
          <w:rFonts w:hint="eastAsia"/>
          <w:color w:val="444444"/>
          <w:sz w:val="27"/>
          <w:szCs w:val="27"/>
        </w:rPr>
        <w:t>人·学年；经济、管理类专业</w:t>
      </w:r>
      <w:r>
        <w:rPr>
          <w:rFonts w:hint="eastAsia"/>
          <w:color w:val="444444"/>
          <w:sz w:val="27"/>
          <w:szCs w:val="27"/>
        </w:rPr>
        <w:t>7300-8000</w:t>
      </w:r>
      <w:r>
        <w:rPr>
          <w:rFonts w:hint="eastAsia"/>
          <w:color w:val="444444"/>
          <w:sz w:val="27"/>
          <w:szCs w:val="27"/>
        </w:rPr>
        <w:t>元</w:t>
      </w:r>
      <w:r>
        <w:rPr>
          <w:rFonts w:hint="eastAsia"/>
          <w:color w:val="444444"/>
          <w:sz w:val="27"/>
          <w:szCs w:val="27"/>
        </w:rPr>
        <w:t>/</w:t>
      </w:r>
      <w:r>
        <w:rPr>
          <w:rFonts w:hint="eastAsia"/>
          <w:color w:val="444444"/>
          <w:sz w:val="27"/>
          <w:szCs w:val="27"/>
        </w:rPr>
        <w:t>人·学年。</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第二十八条</w:t>
      </w:r>
      <w:r>
        <w:rPr>
          <w:rFonts w:hint="eastAsia"/>
          <w:color w:val="444444"/>
          <w:sz w:val="27"/>
          <w:szCs w:val="27"/>
        </w:rPr>
        <w:t xml:space="preserve">  </w:t>
      </w:r>
      <w:r>
        <w:rPr>
          <w:rFonts w:hint="eastAsia"/>
          <w:color w:val="444444"/>
          <w:sz w:val="27"/>
          <w:szCs w:val="27"/>
        </w:rPr>
        <w:t>住宿费标准</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桂林校区：学生宿舍分四人间、六人间、八人间和十人间，住宿费</w:t>
      </w:r>
      <w:r>
        <w:rPr>
          <w:rFonts w:hint="eastAsia"/>
          <w:color w:val="444444"/>
          <w:sz w:val="27"/>
          <w:szCs w:val="27"/>
        </w:rPr>
        <w:t>500</w:t>
      </w:r>
      <w:r>
        <w:rPr>
          <w:rFonts w:hint="eastAsia"/>
          <w:color w:val="444444"/>
          <w:sz w:val="27"/>
          <w:szCs w:val="27"/>
        </w:rPr>
        <w:t>—</w:t>
      </w:r>
      <w:r>
        <w:rPr>
          <w:rFonts w:hint="eastAsia"/>
          <w:color w:val="444444"/>
          <w:sz w:val="27"/>
          <w:szCs w:val="27"/>
        </w:rPr>
        <w:t>1400</w:t>
      </w:r>
      <w:r>
        <w:rPr>
          <w:rFonts w:hint="eastAsia"/>
          <w:color w:val="444444"/>
          <w:sz w:val="27"/>
          <w:szCs w:val="27"/>
        </w:rPr>
        <w:t>元</w:t>
      </w:r>
      <w:r>
        <w:rPr>
          <w:rFonts w:hint="eastAsia"/>
          <w:color w:val="444444"/>
          <w:sz w:val="27"/>
          <w:szCs w:val="27"/>
        </w:rPr>
        <w:t>/</w:t>
      </w:r>
      <w:r>
        <w:rPr>
          <w:rFonts w:hint="eastAsia"/>
          <w:color w:val="444444"/>
          <w:sz w:val="27"/>
          <w:szCs w:val="27"/>
        </w:rPr>
        <w:t>人·学年。</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北海校区：学生宿舍为八人间，住宿费</w:t>
      </w:r>
      <w:r>
        <w:rPr>
          <w:rFonts w:hint="eastAsia"/>
          <w:color w:val="444444"/>
          <w:sz w:val="27"/>
          <w:szCs w:val="27"/>
        </w:rPr>
        <w:t>1100</w:t>
      </w:r>
      <w:r>
        <w:rPr>
          <w:rFonts w:hint="eastAsia"/>
          <w:color w:val="444444"/>
          <w:sz w:val="27"/>
          <w:szCs w:val="27"/>
        </w:rPr>
        <w:t>元</w:t>
      </w:r>
      <w:r>
        <w:rPr>
          <w:rFonts w:hint="eastAsia"/>
          <w:color w:val="444444"/>
          <w:sz w:val="27"/>
          <w:szCs w:val="27"/>
        </w:rPr>
        <w:t>/</w:t>
      </w:r>
      <w:r>
        <w:rPr>
          <w:rFonts w:hint="eastAsia"/>
          <w:color w:val="444444"/>
          <w:sz w:val="27"/>
          <w:szCs w:val="27"/>
        </w:rPr>
        <w:t>人·学年。</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第二十九条</w:t>
      </w:r>
      <w:r>
        <w:rPr>
          <w:rFonts w:hint="eastAsia"/>
          <w:color w:val="444444"/>
          <w:sz w:val="27"/>
          <w:szCs w:val="27"/>
        </w:rPr>
        <w:t xml:space="preserve">  </w:t>
      </w:r>
      <w:r>
        <w:rPr>
          <w:rFonts w:hint="eastAsia"/>
          <w:color w:val="444444"/>
          <w:sz w:val="27"/>
          <w:szCs w:val="27"/>
        </w:rPr>
        <w:t>以上各项收费最终以自治区物价局批复的标准为准。</w:t>
      </w:r>
    </w:p>
    <w:p w:rsidR="006516B9" w:rsidRDefault="006516B9" w:rsidP="006516B9">
      <w:pPr>
        <w:shd w:val="clear" w:color="auto" w:fill="FFFFFF"/>
        <w:spacing w:line="420" w:lineRule="atLeast"/>
        <w:jc w:val="center"/>
        <w:rPr>
          <w:rFonts w:ascii="Simsun" w:hAnsi="Simsun" w:hint="eastAsia"/>
          <w:color w:val="444444"/>
          <w:szCs w:val="21"/>
        </w:rPr>
      </w:pPr>
      <w:r>
        <w:rPr>
          <w:rStyle w:val="a4"/>
          <w:rFonts w:hint="eastAsia"/>
          <w:color w:val="444444"/>
          <w:sz w:val="27"/>
          <w:szCs w:val="27"/>
        </w:rPr>
        <w:t>第六章</w:t>
      </w:r>
      <w:r>
        <w:rPr>
          <w:rStyle w:val="a4"/>
          <w:rFonts w:hint="eastAsia"/>
          <w:color w:val="444444"/>
          <w:sz w:val="27"/>
          <w:szCs w:val="27"/>
        </w:rPr>
        <w:t xml:space="preserve">  </w:t>
      </w:r>
      <w:r>
        <w:rPr>
          <w:rStyle w:val="a4"/>
          <w:rFonts w:hint="eastAsia"/>
          <w:color w:val="444444"/>
          <w:sz w:val="27"/>
          <w:szCs w:val="27"/>
        </w:rPr>
        <w:t>奖励资助政策</w:t>
      </w:r>
    </w:p>
    <w:p w:rsidR="006516B9" w:rsidRDefault="006516B9" w:rsidP="006516B9">
      <w:pPr>
        <w:shd w:val="clear" w:color="auto" w:fill="FFFFFF"/>
        <w:spacing w:line="420" w:lineRule="atLeast"/>
        <w:jc w:val="lef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第三十条</w:t>
      </w:r>
      <w:r>
        <w:rPr>
          <w:rFonts w:hint="eastAsia"/>
          <w:color w:val="444444"/>
          <w:sz w:val="27"/>
          <w:szCs w:val="27"/>
        </w:rPr>
        <w:t xml:space="preserve">  </w:t>
      </w:r>
      <w:r>
        <w:rPr>
          <w:rFonts w:hint="eastAsia"/>
          <w:color w:val="444444"/>
          <w:sz w:val="27"/>
          <w:szCs w:val="27"/>
        </w:rPr>
        <w:t>学校设有多种奖学金，对品学兼优的学生予以奖励。学校贯彻国家资助政策，为家庭经济困难学生办理国家助学贷款业务，并提供国家奖助学金、学费减免、勤工助学等多种资助办法，帮助家庭经济困难学生完成学业。</w:t>
      </w:r>
    </w:p>
    <w:p w:rsidR="006516B9" w:rsidRDefault="006516B9" w:rsidP="006516B9">
      <w:pPr>
        <w:shd w:val="clear" w:color="auto" w:fill="FFFFFF"/>
        <w:spacing w:line="420" w:lineRule="atLeast"/>
        <w:jc w:val="center"/>
        <w:rPr>
          <w:rFonts w:ascii="Simsun" w:hAnsi="Simsun" w:hint="eastAsia"/>
          <w:color w:val="444444"/>
          <w:szCs w:val="21"/>
        </w:rPr>
      </w:pPr>
      <w:r>
        <w:rPr>
          <w:rStyle w:val="a4"/>
          <w:rFonts w:hint="eastAsia"/>
          <w:color w:val="444444"/>
          <w:sz w:val="27"/>
          <w:szCs w:val="27"/>
        </w:rPr>
        <w:t>第七章</w:t>
      </w:r>
      <w:r>
        <w:rPr>
          <w:rStyle w:val="a4"/>
          <w:rFonts w:hint="eastAsia"/>
          <w:color w:val="444444"/>
          <w:sz w:val="27"/>
          <w:szCs w:val="27"/>
        </w:rPr>
        <w:t xml:space="preserve">  </w:t>
      </w:r>
      <w:r>
        <w:rPr>
          <w:rStyle w:val="a4"/>
          <w:rFonts w:hint="eastAsia"/>
          <w:color w:val="444444"/>
          <w:sz w:val="27"/>
          <w:szCs w:val="27"/>
        </w:rPr>
        <w:t>附则</w:t>
      </w:r>
    </w:p>
    <w:p w:rsidR="006516B9" w:rsidRDefault="006516B9" w:rsidP="006516B9">
      <w:pPr>
        <w:shd w:val="clear" w:color="auto" w:fill="FFFFFF"/>
        <w:spacing w:line="420" w:lineRule="atLeast"/>
        <w:jc w:val="lef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第三十一条</w:t>
      </w:r>
      <w:r>
        <w:rPr>
          <w:rFonts w:hint="eastAsia"/>
          <w:color w:val="444444"/>
          <w:sz w:val="27"/>
          <w:szCs w:val="27"/>
        </w:rPr>
        <w:t xml:space="preserve">  </w:t>
      </w:r>
      <w:r>
        <w:rPr>
          <w:rFonts w:hint="eastAsia"/>
          <w:color w:val="444444"/>
          <w:sz w:val="27"/>
          <w:szCs w:val="27"/>
        </w:rPr>
        <w:t>学校没有委托任何中介机构或个人进行招生录取工作，不收取与招生录取挂钩的任何费用。对以我校名义进行非法招生宣传等活动的中介机构或个人，我校将依法追究其责任。</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第三十二条</w:t>
      </w:r>
      <w:r>
        <w:rPr>
          <w:rFonts w:hint="eastAsia"/>
          <w:color w:val="444444"/>
          <w:sz w:val="27"/>
          <w:szCs w:val="27"/>
        </w:rPr>
        <w:t xml:space="preserve">  </w:t>
      </w:r>
      <w:r>
        <w:rPr>
          <w:rFonts w:hint="eastAsia"/>
          <w:color w:val="444444"/>
          <w:sz w:val="27"/>
          <w:szCs w:val="27"/>
        </w:rPr>
        <w:t>本章程由桂林电子科技大学招生办公室负责解释。</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学校网址：</w:t>
      </w:r>
      <w:hyperlink r:id="rId4" w:history="1">
        <w:r>
          <w:rPr>
            <w:rStyle w:val="a3"/>
            <w:rFonts w:hint="eastAsia"/>
            <w:color w:val="000000"/>
            <w:sz w:val="27"/>
            <w:szCs w:val="27"/>
          </w:rPr>
          <w:t>www.guet.edu.cn</w:t>
        </w:r>
      </w:hyperlink>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lastRenderedPageBreak/>
        <w:t xml:space="preserve">    </w:t>
      </w:r>
      <w:r>
        <w:rPr>
          <w:rFonts w:hint="eastAsia"/>
          <w:color w:val="444444"/>
          <w:sz w:val="27"/>
          <w:szCs w:val="27"/>
        </w:rPr>
        <w:t>招生网址：</w:t>
      </w:r>
      <w:hyperlink r:id="rId5" w:history="1">
        <w:r>
          <w:rPr>
            <w:rStyle w:val="a3"/>
            <w:rFonts w:hint="eastAsia"/>
            <w:color w:val="000000"/>
            <w:sz w:val="27"/>
            <w:szCs w:val="27"/>
          </w:rPr>
          <w:t>http://zs.myclub2.com/</w:t>
        </w:r>
      </w:hyperlink>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咨询电话：</w:t>
      </w:r>
      <w:r>
        <w:rPr>
          <w:rFonts w:hint="eastAsia"/>
          <w:color w:val="444444"/>
          <w:sz w:val="27"/>
          <w:szCs w:val="27"/>
        </w:rPr>
        <w:t>0773-2290010</w:t>
      </w:r>
      <w:r>
        <w:rPr>
          <w:rFonts w:hint="eastAsia"/>
          <w:color w:val="444444"/>
          <w:sz w:val="27"/>
          <w:szCs w:val="27"/>
        </w:rPr>
        <w:t>（兼传真）</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举报电话：</w:t>
      </w:r>
      <w:r>
        <w:rPr>
          <w:rFonts w:hint="eastAsia"/>
          <w:color w:val="444444"/>
          <w:sz w:val="27"/>
          <w:szCs w:val="27"/>
        </w:rPr>
        <w:t>0773-2290659</w:t>
      </w:r>
      <w:r>
        <w:rPr>
          <w:rFonts w:hint="eastAsia"/>
          <w:color w:val="444444"/>
          <w:sz w:val="27"/>
          <w:szCs w:val="27"/>
        </w:rPr>
        <w:t>（兼传真）</w:t>
      </w:r>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招生邮箱：</w:t>
      </w:r>
      <w:hyperlink r:id="rId6" w:history="1">
        <w:r>
          <w:rPr>
            <w:rStyle w:val="a3"/>
            <w:rFonts w:hint="eastAsia"/>
            <w:color w:val="000000"/>
            <w:sz w:val="27"/>
            <w:szCs w:val="27"/>
          </w:rPr>
          <w:t>zhaosheng@guet.edu.cn</w:t>
        </w:r>
      </w:hyperlink>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举报邮箱：</w:t>
      </w:r>
      <w:hyperlink r:id="rId7" w:history="1">
        <w:r>
          <w:rPr>
            <w:rStyle w:val="a3"/>
            <w:rFonts w:hint="eastAsia"/>
            <w:color w:val="000000"/>
            <w:sz w:val="27"/>
            <w:szCs w:val="27"/>
          </w:rPr>
          <w:t>jub@guet.edu.cn</w:t>
        </w:r>
      </w:hyperlink>
    </w:p>
    <w:p w:rsidR="006516B9" w:rsidRDefault="006516B9" w:rsidP="006516B9">
      <w:pPr>
        <w:shd w:val="clear" w:color="auto" w:fill="FFFFFF"/>
        <w:spacing w:line="420" w:lineRule="atLeast"/>
        <w:rPr>
          <w:rFonts w:ascii="Simsun" w:hAnsi="Simsun" w:hint="eastAsia"/>
          <w:color w:val="444444"/>
          <w:szCs w:val="21"/>
        </w:rPr>
      </w:pPr>
      <w:r>
        <w:rPr>
          <w:rFonts w:hint="eastAsia"/>
          <w:color w:val="444444"/>
          <w:sz w:val="27"/>
          <w:szCs w:val="27"/>
        </w:rPr>
        <w:t xml:space="preserve">    </w:t>
      </w:r>
      <w:r>
        <w:rPr>
          <w:rFonts w:hint="eastAsia"/>
          <w:color w:val="444444"/>
          <w:sz w:val="27"/>
          <w:szCs w:val="27"/>
        </w:rPr>
        <w:t>通信地址：桂林市金鸡路</w:t>
      </w:r>
      <w:r>
        <w:rPr>
          <w:rFonts w:hint="eastAsia"/>
          <w:color w:val="444444"/>
          <w:sz w:val="27"/>
          <w:szCs w:val="27"/>
        </w:rPr>
        <w:t>1</w:t>
      </w:r>
      <w:r>
        <w:rPr>
          <w:rFonts w:hint="eastAsia"/>
          <w:color w:val="444444"/>
          <w:sz w:val="27"/>
          <w:szCs w:val="27"/>
        </w:rPr>
        <w:t>号</w:t>
      </w:r>
    </w:p>
    <w:p w:rsidR="00495A42" w:rsidRDefault="006516B9" w:rsidP="006516B9">
      <w:r>
        <w:rPr>
          <w:rFonts w:hint="eastAsia"/>
          <w:color w:val="444444"/>
          <w:sz w:val="27"/>
          <w:szCs w:val="27"/>
        </w:rPr>
        <w:t xml:space="preserve">    </w:t>
      </w:r>
      <w:r>
        <w:rPr>
          <w:rFonts w:hint="eastAsia"/>
          <w:color w:val="444444"/>
          <w:sz w:val="27"/>
          <w:szCs w:val="27"/>
        </w:rPr>
        <w:t>邮政编码：</w:t>
      </w:r>
      <w:r>
        <w:rPr>
          <w:rFonts w:hint="eastAsia"/>
          <w:color w:val="444444"/>
          <w:sz w:val="27"/>
          <w:szCs w:val="27"/>
        </w:rPr>
        <w:t>541004</w:t>
      </w:r>
    </w:p>
    <w:sectPr w:rsidR="00495A42" w:rsidSect="00495A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16B9"/>
    <w:rsid w:val="003C5E0F"/>
    <w:rsid w:val="00495A42"/>
    <w:rsid w:val="00651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6B9"/>
    <w:rPr>
      <w:strike w:val="0"/>
      <w:dstrike w:val="0"/>
      <w:color w:val="0000FF"/>
      <w:u w:val="none"/>
      <w:effect w:val="none"/>
    </w:rPr>
  </w:style>
  <w:style w:type="character" w:styleId="a4">
    <w:name w:val="Strong"/>
    <w:basedOn w:val="a0"/>
    <w:uiPriority w:val="22"/>
    <w:qFormat/>
    <w:rsid w:val="006516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b@guet.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sheng@guet.edu.cn" TargetMode="External"/><Relationship Id="rId5" Type="http://schemas.openxmlformats.org/officeDocument/2006/relationships/hyperlink" Target="http://zs.myclub2.com/" TargetMode="External"/><Relationship Id="rId4" Type="http://schemas.openxmlformats.org/officeDocument/2006/relationships/hyperlink" Target="http://www.guet.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wangjun</dc:creator>
  <cp:lastModifiedBy>wangjun</cp:lastModifiedBy>
  <cp:revision>1</cp:revision>
  <dcterms:created xsi:type="dcterms:W3CDTF">2017-06-11T07:25:00Z</dcterms:created>
  <dcterms:modified xsi:type="dcterms:W3CDTF">2017-06-11T07:25:00Z</dcterms:modified>
</cp:coreProperties>
</file>